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ECC" w:rsidRPr="00AB2ECC" w:rsidRDefault="00AB2ECC" w:rsidP="00AB2ECC">
      <w:pPr>
        <w:tabs>
          <w:tab w:val="right" w:leader="dot" w:pos="9072"/>
        </w:tabs>
        <w:spacing w:before="120"/>
        <w:ind w:firstLine="284"/>
        <w:jc w:val="center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AB2ECC">
        <w:rPr>
          <w:rFonts w:ascii="Times New Roman" w:hAnsi="Times New Roman" w:cs="Times New Roman"/>
          <w:b/>
          <w:sz w:val="26"/>
          <w:szCs w:val="26"/>
          <w:lang w:val="pt-BR"/>
        </w:rPr>
        <w:t>DANH MỤC CÁC LOẠI GIÁO TRÌNH, TÀI LIỆU GIẢNG DẠY</w:t>
      </w:r>
    </w:p>
    <w:p w:rsidR="00AB2ECC" w:rsidRPr="00AB2ECC" w:rsidRDefault="00AB2ECC" w:rsidP="00AB2ECC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B2ECC">
        <w:rPr>
          <w:rFonts w:ascii="Times New Roman" w:hAnsi="Times New Roman" w:cs="Times New Roman"/>
          <w:sz w:val="26"/>
          <w:szCs w:val="26"/>
          <w:lang w:val="pt-BR"/>
        </w:rPr>
        <w:t>1. Ngành: CÔNG NGHỆ KỸ THUẬT NHIỆT            Trình độ đào tạo: Cao đẳng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146"/>
        <w:gridCol w:w="1823"/>
        <w:gridCol w:w="1276"/>
        <w:gridCol w:w="751"/>
        <w:gridCol w:w="736"/>
        <w:gridCol w:w="2482"/>
      </w:tblGrid>
      <w:tr w:rsidR="00AB2ECC" w:rsidRPr="00AB2ECC" w:rsidTr="00AB2ECC">
        <w:trPr>
          <w:trHeight w:val="1020"/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Số TT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Tên Giáo trình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Tên Tác giả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Nhà xuất bản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Năm xuất bản</w:t>
            </w:r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Số Bản</w:t>
            </w:r>
          </w:p>
        </w:tc>
        <w:tc>
          <w:tcPr>
            <w:tcW w:w="24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Sử dụng cho Môn học /Học phần</w:t>
            </w: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Nhiệt động lực học kỹ thuật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Hoàng Đình tín – Lê Chí Hiệp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2011</w:t>
            </w:r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Nhiệt động kỹ thuật </w:t>
            </w: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Hoàng Đình Tín - Bùi Hải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Cơ sở truyền nhiệt và thiết kế thiết bị trao đổi nhiệt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Hoàng Đình Tín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Truyền nhiệt 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Hoàng Đình Tín - Bùi Hải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Đại học quốc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Dạy nghề Giáo trình Kỹ thuật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Vụ trung học chuyên nghiệp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Cơ sở kỹ thuật Điện – Điện tử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Kỹ thuật điện Lý thuyết và 100 bài giải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Đặng Văn Đào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KHHT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Kỹ thuật đo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Ngọc Tân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45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Kỹ thuật lạnh cơ sở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Phạm Văn Tùy - 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Máy và thiết bị lạnh</w:t>
            </w:r>
          </w:p>
        </w:tc>
      </w:tr>
      <w:tr w:rsidR="00AB2ECC" w:rsidRPr="00AB2ECC" w:rsidTr="00AB2ECC">
        <w:trPr>
          <w:trHeight w:val="181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Phạm Văn Tùy - Nguyễn Đức Lợi - Đinh Văn Thuận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Phạm Văn Tùy, 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Đinh văn Thuận- Võ Chí Chính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Sử dụng AutoCAD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Hữu Lộc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Tổng hợp Tp.HCM.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CAD ứng dụng chuyên ngành</w:t>
            </w: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Bản vẽ kỹ thuật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Trần Hữu Quế, Nguyễn Vãn Tuấn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Tự động hoá trong hệ thống lạnh.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Trang bị điện hệ thống lạnh</w:t>
            </w: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Thực hành kỹ thuật Cơ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Automatic Control Refrigerating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Korea Technology Eng. Co., LTD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18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Giáo trình xử lý chất thải rắn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PGS. TS. Nguyễn Văn Phước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Khoa Môi trường ĐHBK TPHCM.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Bảo vệ môi trường, sử dụng năng lượng và tài nguyên hiệu quả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Giáo trình Kỹ thuật xử lý rác thải công nghiệp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PGS. TS. Nguyễn Văn Phước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Xây dựng.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202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Năng lượng tái tạo và sự phát triển bền vững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PGS. TS. Nguyễn Thế Bảo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Đại Học Quốc Gia TP.HCM, 2016.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Giáo trình Sử dụng năng lượng tiết kiệm và hiệu quả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ind w:firstLineChars="300" w:firstLine="78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Bộ GDĐT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NXB Giáo dục Việt Nam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ind w:firstLineChars="300" w:firstLine="78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202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Kỹ thuật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TS. Nguyễn Thanh Hào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Nhà xuất bản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Cơ sở kỹ thuật lạnh</w:t>
            </w: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Võ Chí Chính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Lê Chí Hiệp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Đại Học Quốc Gia Tp HCM,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Thông gió và kỹ thuật xử lý khí thải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Duy Động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Handbook of Air Conditioning and Refrigeration,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Shan K. Wang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McGraw – Hill, 2001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27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Trần Văn Phú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Kỹ thuật Sấy</w:t>
            </w: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Tính toán và thiết kế hệ thống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Trần Văn Phú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Trần Văn Phú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Thiết kế hệ thống thiết bị sấy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Hoàng Văn Chước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Giáo trình Kỹ thuật sấy nông sản thực phẩm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Văn May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Hand book of Industrial Drying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A.S.Mujumdar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Giáo trình Lò Hơi, Nhà xuất bản , 2013.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Đặng Thành Trung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Đại học quốc gia TP.Hồ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Lò hơi</w:t>
            </w: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Lò Hơi và thiết bị đốt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Đào Ngọc Chân-Hoàng Ngọc Đồng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Kỹ thuật Cháy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Trần Gia Mỹ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337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Thiết bị trao đổi nhiệt, lý thuyết và tính toán thiết kế.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ind w:firstLineChars="300" w:firstLine="78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TS. Trương Nam Hưng, PGS. TS. Bùi Hải, TS. Dương Trung Kiên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Tính toán thiết bị trao đổi nhiệt</w:t>
            </w: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37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Máy lạnh Hấp thụ trong kỹ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Lê Chí Hiệp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 Quốc gia TP 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Chuyên đề máy lạnh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Lợi, Phạm Văn Tuỳ.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39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bidi="mr-IN"/>
              </w:rPr>
              <w:t>Năng Lượng mặt trời Lý thuyết và ứng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Hoàng Dương Hùng.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Đức Lợi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Tự động hóa hệ thống lạnh</w:t>
            </w:r>
          </w:p>
        </w:tc>
      </w:tr>
      <w:tr w:rsidR="00AB2ECC" w:rsidRPr="00AB2ECC" w:rsidTr="00AB2ECC">
        <w:trPr>
          <w:trHeight w:val="202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bidi="mr-IN"/>
              </w:rPr>
              <w:t xml:space="preserve">Tự động điều khiển các quá trình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Tấn Dũng, Trịnh Văn Dũng NXBĐHQG,TP.HCM – 2013.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NXBĐHQG,TP.HCM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202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Nhà máy nhiệt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Nguyễn Thanh Hào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 Công Nghiệp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Nhà máy nhiệt điện</w:t>
            </w: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Tuốc Bin hơi nước – Lý thuyết và cấu tạo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Phạm Lương Tuệ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và kỹ thuật, 2006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45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Phạm Văn Tùy – Nguyễn Đức Lợi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Giáo dục,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1996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Thiết kế kho lạnh</w:t>
            </w:r>
          </w:p>
        </w:tc>
      </w:tr>
      <w:tr w:rsidR="00AB2ECC" w:rsidRPr="00AB2ECC" w:rsidTr="00AB2ECC">
        <w:trPr>
          <w:trHeight w:val="181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45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Nguyễn Đức Lợi, Phạm Văn Tùy, Đinh Văn Thuận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Khoa học kỹ thuật,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81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Nguyễn Đức Lợi, Phạm Văn Tùy, Đinh Văn Thuận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Khoa học kỹ thuật,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Nguyễn Đức Lợi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Khoa học kỹ thuật,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>Đinh Văn Thuận, Võ Chí Chính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Khoa học kỹ thuật,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49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Bảo toàn và quản lý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TS. Nguyễn Thế Bảo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và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Tiết kiệm năng lượng trong hệ thống lạnh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Kinh tế năng lượng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PGS. TS. Trương Nam Hưng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 w:bidi="mr-IN"/>
              </w:rPr>
              <w:t>Quản lý và tiết kiệm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Đỗ Tường Tri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Lê Chí Hiệp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Thiết kế hệ thống thông gió và 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Thanh Hào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Thiết kế sơ bộ hệ thống ĐHKK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54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Năng lượng tái tạo và sự phát triển bền vững 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Thế Bảo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2016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Năng lượng tái tạo 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Bơm Nhiệt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PGS. TS. Nguyễn Đức Lợi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2014</w:t>
            </w:r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Công nghệ bơm nhiệt và ứng dụng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Máy lạnh hấp thụ trong kĩ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GS.TS. Lê Chí Hiệp,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202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Bài tập thực hành Gò – Hàn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Khoa CN Cơ khí, Trường cao đẳng kỹ thuật Lý Tự Trọng TP. HCM.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Thực hành Gò </w:t>
            </w:r>
          </w:p>
        </w:tc>
      </w:tr>
      <w:tr w:rsidR="00AB2ECC" w:rsidRPr="00AB2ECC" w:rsidTr="00AB2ECC">
        <w:trPr>
          <w:trHeight w:val="34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Khai triển hình gò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Trần văn Giản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59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Thực hành kỹ thuật Hàn – Gò.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Trần Văn Niên– Trần Thế San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Nhà xuất bản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Kỹ thuật Gò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Trường Cao đẳng Công nghiệp Hà Nội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Kỹ Thuật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Văn Tài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Thực hành Lạnh cơ bản</w:t>
            </w: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br/>
              <w:t>Thực hành Điện cơ bản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Tủ Lạnh, Máy Điều Hòa Nhiệt Độ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Trần Khánh Hà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Thực Hành Máy Điện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Châu Ngọc Thạch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1988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Dạy Nghề Sửa Chữa Tủ Lạnh Và Máy Điều Hoà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Bài giảng thực hành điện cơ bản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Trường Cao đẳng Lý Tự Trọng Tp. Hồ Chí Minh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66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Võ Chí Chính- Đinh Văn Thuận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Thực hành tủ lạnh dân dụng </w:t>
            </w: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br/>
              <w:t xml:space="preserve">Thực hành tủ lạnh thương nghiệp </w:t>
            </w: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nl-NL" w:bidi="mr-IN"/>
              </w:rPr>
              <w:t>Dạy nghề sửa chữa tủ lạnh và máy điều hoà  dân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34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Văn Tài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69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70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Đức Lợi - Phạm văn Tùy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69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mr-IN"/>
              </w:rPr>
              <w:t xml:space="preserve">Nguyễn Đức Lợi, Phạm Văn Tùy, Đinh Văn Thuận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Khoa học kỹ thuật, Hà Nội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1999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Thực hành hệ thống điều hòa không khí cục bộ </w:t>
            </w: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br/>
              <w:t>Thực hành hệ thống điều hòa không khí trung tâm</w:t>
            </w: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br/>
              <w:t xml:space="preserve">Thực hành hệ thống máy lạnh công nghiệp </w:t>
            </w:r>
          </w:p>
        </w:tc>
      </w:tr>
      <w:tr w:rsidR="00AB2ECC" w:rsidRPr="00AB2ECC" w:rsidTr="00AB2ECC">
        <w:trPr>
          <w:trHeight w:val="135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Sửa chữa máy lạnh và điều hòa không khí</w:t>
            </w:r>
            <w:r w:rsidRPr="00AB2ECC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sv-SE" w:bidi="mr-IN"/>
              </w:rPr>
              <w:t xml:space="preserve">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Nguyễn Đức Lợi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Đức Lợi - Phạm văn Tùy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 Lê Chí Hiệp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2012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Nguyễn Đức Lợi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Thực hành trang bị điện hệ thống nhiệt lạnh</w:t>
            </w:r>
          </w:p>
        </w:tc>
      </w:tr>
      <w:tr w:rsidR="00AB2ECC" w:rsidRPr="00AB2ECC" w:rsidTr="00AB2ECC">
        <w:trPr>
          <w:trHeight w:val="68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 xml:space="preserve">Thực hành trang bị điện hệ thống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Võ Chí Chính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NXB Đà Nẵng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77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Automatic Control Refrigerating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 xml:space="preserve">Korea Technology Eng. Co., LTD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2009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78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Hệ thống điều hòa không khí ôtô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 </w:t>
            </w:r>
          </w:p>
        </w:tc>
        <w:tc>
          <w:tcPr>
            <w:tcW w:w="24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Điều hòa không khí Ô tô</w:t>
            </w:r>
          </w:p>
        </w:tc>
      </w:tr>
      <w:tr w:rsidR="00AB2ECC" w:rsidRPr="00AB2ECC" w:rsidTr="00AB2ECC">
        <w:trPr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79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sv-SE" w:bidi="mr-IN"/>
              </w:rPr>
              <w:t>Tài liệu bảo trì sửa chữa hệ thống lạnh trên xe buýt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  <w:r w:rsidRPr="00AB2E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mr-IN"/>
              </w:rPr>
            </w:pPr>
            <w:r w:rsidRPr="00AB2ECC">
              <w:rPr>
                <w:rFonts w:ascii="Calibri" w:eastAsia="Times New Roman" w:hAnsi="Calibri" w:cs="Calibri"/>
                <w:color w:val="000000"/>
                <w:lang w:bidi="mr-IN"/>
              </w:rPr>
              <w:t> </w:t>
            </w:r>
          </w:p>
        </w:tc>
        <w:tc>
          <w:tcPr>
            <w:tcW w:w="24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2ECC" w:rsidRPr="00AB2ECC" w:rsidRDefault="00AB2ECC" w:rsidP="00AB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</w:tbl>
    <w:p w:rsidR="00C2777F" w:rsidRDefault="00C2777F" w:rsidP="00AB2ECC"/>
    <w:p w:rsidR="00AB2ECC" w:rsidRPr="00AB2ECC" w:rsidRDefault="00AB2ECC" w:rsidP="00AB2ECC">
      <w:pPr>
        <w:tabs>
          <w:tab w:val="right" w:leader="dot" w:pos="9072"/>
        </w:tabs>
        <w:ind w:firstLine="284"/>
        <w:jc w:val="right"/>
        <w:rPr>
          <w:rFonts w:ascii="Times New Roman" w:hAnsi="Times New Roman" w:cs="Times New Roman"/>
          <w:b/>
          <w:bCs/>
          <w:i/>
          <w:iCs/>
          <w:sz w:val="26"/>
          <w:szCs w:val="26"/>
          <w:lang w:val="pt-BR"/>
        </w:rPr>
      </w:pPr>
      <w:r w:rsidRPr="00AB2ECC">
        <w:rPr>
          <w:rFonts w:ascii="Times New Roman" w:hAnsi="Times New Roman" w:cs="Times New Roman"/>
          <w:b/>
          <w:bCs/>
          <w:i/>
          <w:iCs/>
          <w:sz w:val="26"/>
          <w:szCs w:val="26"/>
          <w:lang w:val="pt-BR"/>
        </w:rPr>
        <w:t>Khoa Nhiệt Lạnh t6/2020</w:t>
      </w:r>
    </w:p>
    <w:p w:rsidR="00AB2ECC" w:rsidRPr="00AB2ECC" w:rsidRDefault="00AB2ECC" w:rsidP="00AB2ECC">
      <w:bookmarkStart w:id="0" w:name="_GoBack"/>
      <w:bookmarkEnd w:id="0"/>
    </w:p>
    <w:sectPr w:rsidR="00AB2ECC" w:rsidRPr="00AB2ECC" w:rsidSect="00AB2ECC">
      <w:footerReference w:type="default" r:id="rId8"/>
      <w:pgSz w:w="11907" w:h="16840" w:code="9"/>
      <w:pgMar w:top="1134" w:right="851" w:bottom="1134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ECC" w:rsidRDefault="00AB2ECC" w:rsidP="00AB2ECC">
      <w:pPr>
        <w:spacing w:after="0" w:line="240" w:lineRule="auto"/>
      </w:pPr>
      <w:r>
        <w:separator/>
      </w:r>
    </w:p>
  </w:endnote>
  <w:endnote w:type="continuationSeparator" w:id="0">
    <w:p w:rsidR="00AB2ECC" w:rsidRDefault="00AB2ECC" w:rsidP="00AB2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50622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2ECC" w:rsidRDefault="00AB2E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2ECC" w:rsidRDefault="00AB2E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ECC" w:rsidRDefault="00AB2ECC" w:rsidP="00AB2ECC">
      <w:pPr>
        <w:spacing w:after="0" w:line="240" w:lineRule="auto"/>
      </w:pPr>
      <w:r>
        <w:separator/>
      </w:r>
    </w:p>
  </w:footnote>
  <w:footnote w:type="continuationSeparator" w:id="0">
    <w:p w:rsidR="00AB2ECC" w:rsidRDefault="00AB2ECC" w:rsidP="00AB2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A5710FC"/>
    <w:multiLevelType w:val="hybridMultilevel"/>
    <w:tmpl w:val="E27C72E8"/>
    <w:lvl w:ilvl="0" w:tplc="0FE8BAFC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45411"/>
    <w:rsid w:val="001A2A21"/>
    <w:rsid w:val="001B350A"/>
    <w:rsid w:val="0028242A"/>
    <w:rsid w:val="00291232"/>
    <w:rsid w:val="002F013A"/>
    <w:rsid w:val="00342821"/>
    <w:rsid w:val="00385DF5"/>
    <w:rsid w:val="00414292"/>
    <w:rsid w:val="00446065"/>
    <w:rsid w:val="00611670"/>
    <w:rsid w:val="006B3924"/>
    <w:rsid w:val="006F50BC"/>
    <w:rsid w:val="00770938"/>
    <w:rsid w:val="007B6997"/>
    <w:rsid w:val="00843DD5"/>
    <w:rsid w:val="008C5D0B"/>
    <w:rsid w:val="00A81386"/>
    <w:rsid w:val="00AB2ECC"/>
    <w:rsid w:val="00AE1561"/>
    <w:rsid w:val="00B7330F"/>
    <w:rsid w:val="00C2777F"/>
    <w:rsid w:val="00CC3979"/>
    <w:rsid w:val="00D77B13"/>
    <w:rsid w:val="00D8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2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ECC"/>
  </w:style>
  <w:style w:type="paragraph" w:styleId="Footer">
    <w:name w:val="footer"/>
    <w:basedOn w:val="Normal"/>
    <w:link w:val="FooterChar"/>
    <w:uiPriority w:val="99"/>
    <w:unhideWhenUsed/>
    <w:rsid w:val="00AB2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2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ECC"/>
  </w:style>
  <w:style w:type="paragraph" w:styleId="Footer">
    <w:name w:val="footer"/>
    <w:basedOn w:val="Normal"/>
    <w:link w:val="FooterChar"/>
    <w:uiPriority w:val="99"/>
    <w:unhideWhenUsed/>
    <w:rsid w:val="00AB2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1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2</cp:revision>
  <cp:lastPrinted>2019-11-18T10:15:00Z</cp:lastPrinted>
  <dcterms:created xsi:type="dcterms:W3CDTF">2020-06-25T08:02:00Z</dcterms:created>
  <dcterms:modified xsi:type="dcterms:W3CDTF">2020-06-25T08:02:00Z</dcterms:modified>
</cp:coreProperties>
</file>